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23B96E36" w:rsidR="00467C09" w:rsidRDefault="00940221" w:rsidP="004C09A7">
      <w:pPr>
        <w:pStyle w:val="Titel"/>
        <w:spacing w:before="120" w:after="120" w:line="240" w:lineRule="auto"/>
      </w:pPr>
      <w:r>
        <w:t>OM UDDANNELSEN 1.3-1.</w:t>
      </w:r>
      <w:r w:rsidR="00B7482B">
        <w:t>7</w:t>
      </w:r>
      <w:r>
        <w:t xml:space="preserve"> – </w:t>
      </w:r>
      <w:r w:rsidR="00E34419">
        <w:t>KANDIDAT</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8B5238" w14:paraId="524FDD68" w14:textId="77777777" w:rsidTr="008B5238">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1F09B41F" w14:textId="77777777" w:rsidR="008B5238" w:rsidRDefault="008B5238">
            <w:pPr>
              <w:pStyle w:val="Overskrift1"/>
              <w:spacing w:before="120" w:after="120"/>
              <w:jc w:val="center"/>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8B5238" w14:paraId="26B69E99" w14:textId="77777777" w:rsidTr="008B5238">
        <w:trPr>
          <w:trHeight w:val="716"/>
        </w:trPr>
        <w:tc>
          <w:tcPr>
            <w:tcW w:w="5000" w:type="pct"/>
            <w:tcBorders>
              <w:top w:val="nil"/>
              <w:left w:val="single" w:sz="18" w:space="0" w:color="00ABA4"/>
              <w:bottom w:val="single" w:sz="18" w:space="0" w:color="00ABA4"/>
              <w:right w:val="single" w:sz="18" w:space="0" w:color="00ABA4"/>
            </w:tcBorders>
            <w:vAlign w:val="center"/>
            <w:hideMark/>
          </w:tcPr>
          <w:p w14:paraId="5CEDB7F2" w14:textId="76CAFF0F" w:rsidR="008B5238" w:rsidRDefault="008B5238" w:rsidP="008B5238">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”Kandidat</w:t>
            </w:r>
            <w:r>
              <w:rPr>
                <w:rStyle w:val="Normalformular"/>
                <w:color w:val="808080" w:themeColor="background1" w:themeShade="80"/>
                <w:sz w:val="24"/>
                <w:szCs w:val="24"/>
              </w:rPr>
              <w:t>uddannelsen</w:t>
            </w:r>
            <w:r>
              <w:rPr>
                <w:rStyle w:val="Normalformular"/>
                <w:color w:val="808080" w:themeColor="background1" w:themeShade="80"/>
                <w:sz w:val="24"/>
                <w:szCs w:val="24"/>
              </w:rPr>
              <w:t xml:space="preserve"> i historie”</w:t>
            </w:r>
          </w:p>
        </w:tc>
      </w:tr>
    </w:tbl>
    <w:p w14:paraId="1BC5E55C" w14:textId="6B2B7A4E" w:rsidR="008B5238" w:rsidRPr="008B5238" w:rsidRDefault="008B5238" w:rsidP="008B5238">
      <w:pPr>
        <w:spacing w:after="0"/>
        <w:rPr>
          <w:sz w:val="10"/>
          <w:szCs w:val="10"/>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210FECEA"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p>
        </w:tc>
      </w:tr>
      <w:tr w:rsidR="00B7482B" w:rsidRPr="00112C72" w14:paraId="44719FA7" w14:textId="77777777" w:rsidTr="00365621">
        <w:trPr>
          <w:trHeight w:val="456"/>
        </w:trPr>
        <w:tc>
          <w:tcPr>
            <w:tcW w:w="5000" w:type="pct"/>
            <w:tcBorders>
              <w:top w:val="nil"/>
            </w:tcBorders>
            <w:shd w:val="clear" w:color="auto" w:fill="auto"/>
            <w:vAlign w:val="center"/>
          </w:tcPr>
          <w:p w14:paraId="3AFFCABB" w14:textId="504784D5" w:rsidR="00B6377D" w:rsidRPr="00B6377D" w:rsidRDefault="00B6377D" w:rsidP="00B6377D">
            <w:pPr>
              <w:rPr>
                <w:bCs/>
                <w:color w:val="000000"/>
                <w:szCs w:val="24"/>
              </w:rPr>
            </w:pPr>
            <w:r w:rsidRPr="00B6377D">
              <w:rPr>
                <w:bCs/>
                <w:color w:val="808080" w:themeColor="background1" w:themeShade="80"/>
                <w:szCs w:val="24"/>
              </w:rPr>
              <w:t xml:space="preserve">Foruden de listede adgangskrav som er specifikke for hver enkelt kandidatuddannelse og som kan ses af den tidligere studieordning eller af </w:t>
            </w:r>
            <w:hyperlink r:id="rId8" w:history="1">
              <w:r w:rsidRPr="00B6377D">
                <w:rPr>
                  <w:rStyle w:val="Hyperlink"/>
                  <w:color w:val="808080" w:themeColor="background1" w:themeShade="80"/>
                </w:rPr>
                <w:t>www.kandidat.au.dk</w:t>
              </w:r>
            </w:hyperlink>
            <w:r w:rsidRPr="00B6377D">
              <w:rPr>
                <w:bCs/>
                <w:color w:val="808080" w:themeColor="background1" w:themeShade="80"/>
                <w:szCs w:val="24"/>
              </w:rPr>
              <w:t>, skal nedenstående standardtekst altid benyttes:</w:t>
            </w:r>
            <w:r w:rsidRPr="00B6377D">
              <w:rPr>
                <w:bCs/>
                <w:color w:val="000000"/>
                <w:szCs w:val="24"/>
              </w:rPr>
              <w:br/>
            </w:r>
            <w:r w:rsidRPr="00B6377D">
              <w:rPr>
                <w:bCs/>
                <w:color w:val="000000"/>
                <w:szCs w:val="24"/>
              </w:rPr>
              <w:br/>
              <w:t>Øvrige uddannelser, som efter universi</w:t>
            </w:r>
            <w:bookmarkStart w:id="0" w:name="_GoBack"/>
            <w:bookmarkEnd w:id="0"/>
            <w:r w:rsidRPr="00B6377D">
              <w:rPr>
                <w:bCs/>
                <w:color w:val="000000"/>
                <w:szCs w:val="24"/>
              </w:rPr>
              <w:t>tetets vurdering i niveau, omfang og indhold svarer til ovenfor nævnte uddannelser kan give adgang til kandidatuddannelsen.</w:t>
            </w:r>
          </w:p>
          <w:p w14:paraId="02114932" w14:textId="77777777" w:rsidR="00B6377D" w:rsidRPr="00B6377D" w:rsidRDefault="00B6377D" w:rsidP="00B6377D">
            <w:pPr>
              <w:rPr>
                <w:rFonts w:cs="Arial"/>
                <w:b/>
                <w:bCs/>
                <w:iCs/>
                <w:color w:val="03428E"/>
                <w:szCs w:val="24"/>
              </w:rPr>
            </w:pPr>
          </w:p>
          <w:p w14:paraId="6C31ADCC" w14:textId="77777777" w:rsidR="00B6377D" w:rsidRPr="00DF730C" w:rsidRDefault="00B6377D" w:rsidP="00B6377D">
            <w:pPr>
              <w:rPr>
                <w:rFonts w:cs="Arial"/>
                <w:bCs/>
                <w:iCs/>
                <w:color w:val="808080" w:themeColor="background1" w:themeShade="80"/>
                <w:szCs w:val="24"/>
              </w:rPr>
            </w:pPr>
            <w:r w:rsidRPr="00DF730C">
              <w:rPr>
                <w:rFonts w:cs="Arial"/>
                <w:bCs/>
                <w:iCs/>
                <w:color w:val="808080" w:themeColor="background1" w:themeShade="80"/>
                <w:szCs w:val="24"/>
              </w:rPr>
              <w:t>Brug følgende Arts standardtekst for kandidatuddannelser med en ”B-linje (rammeudvidelse)”:</w:t>
            </w:r>
          </w:p>
          <w:p w14:paraId="209B4F9F" w14:textId="77777777" w:rsidR="00B6377D" w:rsidRPr="00B6377D" w:rsidRDefault="00B6377D" w:rsidP="00B6377D">
            <w:pPr>
              <w:rPr>
                <w:bCs/>
                <w:color w:val="000000"/>
                <w:szCs w:val="24"/>
              </w:rPr>
            </w:pPr>
            <w:r w:rsidRPr="00B6377D">
              <w:rPr>
                <w:bCs/>
                <w:color w:val="000000"/>
                <w:szCs w:val="24"/>
              </w:rPr>
              <w:t>Studerende med en uddannelseskombination, der er forlænget med 30 ECTS (rammeudvidelse) eller som er indskrevet på et kandidattilvalg med vinterstart, vil blive indskrevet på linjen "B-linje (rammeudvidelse)".</w:t>
            </w:r>
          </w:p>
          <w:p w14:paraId="1693F02D" w14:textId="230F41FD" w:rsidR="00B7482B" w:rsidRPr="00B6377D" w:rsidRDefault="00B6377D" w:rsidP="00B6377D">
            <w:pPr>
              <w:rPr>
                <w:rStyle w:val="Normalformular"/>
                <w:bCs/>
                <w:color w:val="000000"/>
                <w:szCs w:val="24"/>
              </w:rPr>
            </w:pPr>
            <w:r w:rsidRPr="00B6377D">
              <w:rPr>
                <w:bCs/>
                <w:color w:val="000000"/>
                <w:szCs w:val="24"/>
              </w:rPr>
              <w:t>Øvrige studerende vil blive indskrevet på linjen "B-linje ".</w:t>
            </w:r>
            <w:r>
              <w:rPr>
                <w:bCs/>
                <w:color w:val="000000"/>
                <w:szCs w:val="24"/>
              </w:rPr>
              <w:br/>
            </w:r>
          </w:p>
        </w:tc>
      </w:tr>
    </w:tbl>
    <w:p w14:paraId="173D3B76" w14:textId="50C1B04E"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203D05D9" w14:textId="77777777" w:rsidTr="00365621">
        <w:trPr>
          <w:trHeight w:val="456"/>
        </w:trPr>
        <w:tc>
          <w:tcPr>
            <w:tcW w:w="5000" w:type="pct"/>
            <w:tcBorders>
              <w:bottom w:val="nil"/>
            </w:tcBorders>
            <w:shd w:val="clear" w:color="auto" w:fill="00ABA2"/>
            <w:vAlign w:val="center"/>
          </w:tcPr>
          <w:p w14:paraId="4D99CC3C" w14:textId="291053BB"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1.4 Ansøgere med krav på optagelse</w:t>
            </w:r>
          </w:p>
        </w:tc>
      </w:tr>
      <w:tr w:rsidR="00B7482B" w:rsidRPr="00112C72" w14:paraId="4802B249" w14:textId="77777777" w:rsidTr="00B6377D">
        <w:trPr>
          <w:trHeight w:val="456"/>
        </w:trPr>
        <w:tc>
          <w:tcPr>
            <w:tcW w:w="5000" w:type="pct"/>
            <w:tcBorders>
              <w:top w:val="nil"/>
            </w:tcBorders>
            <w:shd w:val="clear" w:color="auto" w:fill="auto"/>
            <w:vAlign w:val="center"/>
          </w:tcPr>
          <w:p w14:paraId="60160675" w14:textId="28677D76" w:rsidR="00B7482B" w:rsidRPr="007D3775" w:rsidRDefault="00B6377D" w:rsidP="00B6377D">
            <w:pPr>
              <w:spacing w:before="120" w:after="120"/>
              <w:rPr>
                <w:rStyle w:val="Normalformular"/>
                <w:color w:val="808080" w:themeColor="background1" w:themeShade="80"/>
              </w:rPr>
            </w:pPr>
            <w:r w:rsidRPr="00B6377D">
              <w:rPr>
                <w:bCs/>
                <w:color w:val="000000"/>
                <w:szCs w:val="24"/>
              </w:rPr>
              <w:t>Studerende, der afslutter bacheloruddannelsen i XXX ved Aarhus Universitet den 1. januar 2019 og derefter, har retskrav på optagelse på kandidatuddannelsen i XXX på Aarhus Universitet under forudsætning af, at der søges om optagelse med henblik på start på kandidatuddannelsen senest ved sommeroptaget tre år efter bacheloruddannelsens afslutning. Retskravet forudsætter, at ansøgningen modtages rettidigt af Aarhus Universitet.</w:t>
            </w:r>
            <w:r>
              <w:rPr>
                <w:bCs/>
                <w:color w:val="000000"/>
                <w:szCs w:val="24"/>
              </w:rPr>
              <w:br/>
            </w:r>
            <w:r>
              <w:rPr>
                <w:bCs/>
                <w:color w:val="000000"/>
                <w:szCs w:val="24"/>
              </w:rPr>
              <w:br/>
            </w:r>
            <w:r w:rsidRPr="00B6377D">
              <w:rPr>
                <w:bCs/>
                <w:color w:val="808080" w:themeColor="background1" w:themeShade="80"/>
                <w:szCs w:val="24"/>
              </w:rPr>
              <w:t xml:space="preserve">Tjek den tidligere studieordning for at finde ud af, om der er særlige forhold ift. dette afsnit. </w:t>
            </w:r>
          </w:p>
        </w:tc>
      </w:tr>
    </w:tbl>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5CFD6A57"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1.5 Denne uddannelse giver adgang til</w:t>
            </w:r>
          </w:p>
        </w:tc>
      </w:tr>
      <w:tr w:rsidR="00B7482B" w:rsidRPr="00112C72" w14:paraId="0BAFB29C" w14:textId="77777777" w:rsidTr="00507C01">
        <w:trPr>
          <w:trHeight w:val="456"/>
        </w:trPr>
        <w:tc>
          <w:tcPr>
            <w:tcW w:w="5000" w:type="pct"/>
            <w:tcBorders>
              <w:top w:val="nil"/>
              <w:bottom w:val="nil"/>
            </w:tcBorders>
            <w:shd w:val="clear" w:color="auto" w:fill="auto"/>
            <w:vAlign w:val="center"/>
          </w:tcPr>
          <w:p w14:paraId="7DCF1042" w14:textId="359287B8" w:rsidR="00B7482B" w:rsidRPr="00DF730C" w:rsidRDefault="00DF730C" w:rsidP="00DF730C">
            <w:pPr>
              <w:rPr>
                <w:rStyle w:val="Normalformular"/>
                <w:szCs w:val="24"/>
              </w:rPr>
            </w:pPr>
            <w:r w:rsidRPr="00DF730C">
              <w:rPr>
                <w:color w:val="808080" w:themeColor="background1" w:themeShade="80"/>
                <w:szCs w:val="24"/>
              </w:rPr>
              <w:t xml:space="preserve">Brug teksten fra den tidligere </w:t>
            </w:r>
            <w:r w:rsidR="00B6377D" w:rsidRPr="00DF730C">
              <w:rPr>
                <w:color w:val="808080" w:themeColor="background1" w:themeShade="80"/>
                <w:szCs w:val="24"/>
              </w:rPr>
              <w:t>årgang af studieordningen.</w:t>
            </w:r>
          </w:p>
        </w:tc>
      </w:tr>
      <w:tr w:rsidR="00507C01" w:rsidRPr="00112C72" w14:paraId="491C4664" w14:textId="77777777" w:rsidTr="00B7482B">
        <w:trPr>
          <w:trHeight w:val="456"/>
        </w:trPr>
        <w:tc>
          <w:tcPr>
            <w:tcW w:w="5000" w:type="pct"/>
            <w:tcBorders>
              <w:top w:val="nil"/>
            </w:tcBorders>
            <w:shd w:val="clear" w:color="auto" w:fill="auto"/>
            <w:vAlign w:val="center"/>
          </w:tcPr>
          <w:p w14:paraId="0DF9F442" w14:textId="77777777" w:rsidR="00507C01" w:rsidRPr="007D3775" w:rsidRDefault="00507C01" w:rsidP="00B7482B">
            <w:pPr>
              <w:spacing w:before="120" w:after="120"/>
              <w:rPr>
                <w:color w:val="808080" w:themeColor="background1" w:themeShade="80"/>
              </w:rPr>
            </w:pPr>
          </w:p>
        </w:tc>
      </w:tr>
    </w:tbl>
    <w:p w14:paraId="231ED10C" w14:textId="65DD74BD"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507C01" w:rsidRPr="00112C72" w14:paraId="660A5305" w14:textId="77777777" w:rsidTr="00E12033">
        <w:trPr>
          <w:trHeight w:val="564"/>
        </w:trPr>
        <w:tc>
          <w:tcPr>
            <w:tcW w:w="5000" w:type="pct"/>
            <w:gridSpan w:val="3"/>
            <w:tcBorders>
              <w:bottom w:val="nil"/>
            </w:tcBorders>
            <w:shd w:val="clear" w:color="auto" w:fill="00ABA4"/>
            <w:vAlign w:val="center"/>
          </w:tcPr>
          <w:p w14:paraId="650E0608" w14:textId="3A9738C9" w:rsidR="00507C01" w:rsidRPr="004C09A7" w:rsidRDefault="00507C01" w:rsidP="00E12033">
            <w:pPr>
              <w:spacing w:before="120" w:after="120"/>
              <w:ind w:left="720"/>
              <w:jc w:val="center"/>
              <w:rPr>
                <w:rStyle w:val="Normalformular"/>
                <w:sz w:val="32"/>
                <w:szCs w:val="32"/>
              </w:rPr>
            </w:pPr>
            <w:r>
              <w:rPr>
                <w:sz w:val="32"/>
                <w:szCs w:val="32"/>
              </w:rPr>
              <w:t>1.6 Overgangsregler</w:t>
            </w:r>
          </w:p>
        </w:tc>
      </w:tr>
      <w:tr w:rsidR="00507C01" w:rsidRPr="00112C72" w14:paraId="21DAB46A" w14:textId="77777777" w:rsidTr="00E12033">
        <w:trPr>
          <w:trHeight w:val="517"/>
        </w:trPr>
        <w:tc>
          <w:tcPr>
            <w:tcW w:w="5000" w:type="pct"/>
            <w:gridSpan w:val="3"/>
            <w:shd w:val="clear" w:color="auto" w:fill="E7E6E6" w:themeFill="background2"/>
          </w:tcPr>
          <w:p w14:paraId="351FD928" w14:textId="77777777" w:rsidR="00507C01" w:rsidRPr="002E1FC9" w:rsidRDefault="00507C01"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507C01" w:rsidRPr="00112C72" w14:paraId="66374983" w14:textId="77777777" w:rsidTr="00E12033">
        <w:trPr>
          <w:trHeight w:val="390"/>
        </w:trPr>
        <w:tc>
          <w:tcPr>
            <w:tcW w:w="5000" w:type="pct"/>
            <w:gridSpan w:val="3"/>
            <w:shd w:val="clear" w:color="auto" w:fill="F6F4F8"/>
          </w:tcPr>
          <w:p w14:paraId="5E481B07" w14:textId="7DD15874" w:rsidR="00507C01" w:rsidRPr="00AE3679" w:rsidRDefault="00507C01" w:rsidP="00E12033">
            <w:pPr>
              <w:spacing w:before="120" w:after="120" w:line="276" w:lineRule="auto"/>
            </w:pPr>
            <w:r w:rsidRPr="008667CF">
              <w:rPr>
                <w:rFonts w:cstheme="minorHAnsi"/>
                <w:b/>
              </w:rPr>
              <w:t>OBS!</w:t>
            </w:r>
            <w:r>
              <w:rPr>
                <w:rFonts w:cstheme="minorHAnsi"/>
              </w:rPr>
              <w:t xml:space="preserve"> Alle fag fra</w:t>
            </w:r>
            <w:r w:rsidRPr="008667CF">
              <w:rPr>
                <w:rFonts w:cstheme="minorHAnsi"/>
              </w:rPr>
              <w:t xml:space="preserve">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Pr>
                <w:rFonts w:cstheme="minorHAnsi"/>
              </w:rPr>
              <w:t>ngerne. Fagene, der er skrevet nederst i skemaet</w:t>
            </w:r>
            <w:r w:rsidRPr="008667CF">
              <w:rPr>
                <w:rFonts w:cstheme="minorHAnsi"/>
              </w:rPr>
              <w:t xml:space="preserve"> </w:t>
            </w:r>
            <w:r>
              <w:rPr>
                <w:rFonts w:cstheme="minorHAnsi"/>
              </w:rPr>
              <w:t xml:space="preserve">med sort </w:t>
            </w:r>
            <w:r w:rsidRPr="008667CF">
              <w:rPr>
                <w:rFonts w:cstheme="minorHAnsi"/>
              </w:rPr>
              <w:t>har en fast meritpraksis på Arts</w:t>
            </w:r>
            <w:r>
              <w:rPr>
                <w:rFonts w:cstheme="minorHAnsi"/>
              </w:rPr>
              <w:t xml:space="preserve"> </w:t>
            </w:r>
            <w:r>
              <w:rPr>
                <w:rFonts w:cstheme="minorHAnsi"/>
              </w:rPr>
              <w:lastRenderedPageBreak/>
              <w:t>– slet dem, der ikke er relevante</w:t>
            </w:r>
            <w:r w:rsidRPr="008667CF">
              <w:rPr>
                <w:rFonts w:cstheme="minorHAnsi"/>
              </w:rPr>
              <w:t>.</w:t>
            </w:r>
            <w:r>
              <w:t xml:space="preserve"> Med grå er der skrevet eksempler på, hvordan overgangsregler for de enkelte fag kan se ud (listen er ikke udtømmende).</w:t>
            </w:r>
          </w:p>
          <w:p w14:paraId="0F41B130" w14:textId="77777777" w:rsidR="00507C01" w:rsidRPr="00EE7F39" w:rsidRDefault="00507C01" w:rsidP="00E12033">
            <w:pPr>
              <w:spacing w:before="120" w:after="120"/>
              <w:rPr>
                <w:b/>
                <w:sz w:val="24"/>
                <w:szCs w:val="24"/>
              </w:rPr>
            </w:pPr>
            <w:r w:rsidRPr="008667CF">
              <w:rPr>
                <w:rFonts w:cstheme="minorHAnsi"/>
              </w:rPr>
              <w:t>For hvert fag skal der stå fuld dansk og engelsk ti</w:t>
            </w:r>
            <w:r>
              <w:rPr>
                <w:rFonts w:cstheme="minorHAnsi"/>
              </w:rPr>
              <w:t>tel samt ECTS vægtning.</w:t>
            </w:r>
          </w:p>
        </w:tc>
      </w:tr>
      <w:tr w:rsidR="00507C01" w:rsidRPr="00112C72" w14:paraId="73FD562A" w14:textId="77777777" w:rsidTr="00E12033">
        <w:trPr>
          <w:trHeight w:val="611"/>
        </w:trPr>
        <w:tc>
          <w:tcPr>
            <w:tcW w:w="1823" w:type="pct"/>
            <w:shd w:val="clear" w:color="auto" w:fill="auto"/>
          </w:tcPr>
          <w:p w14:paraId="720C26F0" w14:textId="48BAE821" w:rsidR="00507C01" w:rsidRPr="00B2603B" w:rsidRDefault="00507C01" w:rsidP="00E12033">
            <w:pPr>
              <w:spacing w:before="120" w:after="120"/>
              <w:jc w:val="center"/>
              <w:rPr>
                <w:rStyle w:val="Normalformular"/>
                <w:rFonts w:ascii="Georgia" w:hAnsi="Georgia"/>
                <w:b/>
              </w:rPr>
            </w:pPr>
            <w:r>
              <w:rPr>
                <w:rFonts w:ascii="Georgia" w:hAnsi="Georgia"/>
                <w:b/>
              </w:rPr>
              <w:lastRenderedPageBreak/>
              <w:t>Kandidatuddannelsen</w:t>
            </w:r>
            <w:r w:rsidRPr="00B2603B">
              <w:rPr>
                <w:rFonts w:ascii="Georgia" w:hAnsi="Georgia"/>
                <w:b/>
              </w:rPr>
              <w:t xml:space="preserve"> i xxx 20xx</w:t>
            </w:r>
          </w:p>
        </w:tc>
        <w:tc>
          <w:tcPr>
            <w:tcW w:w="2046" w:type="pct"/>
            <w:shd w:val="clear" w:color="auto" w:fill="auto"/>
          </w:tcPr>
          <w:p w14:paraId="573ECB28" w14:textId="110D0ACC" w:rsidR="00507C01" w:rsidRPr="00B2603B" w:rsidRDefault="00507C01"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Kandidatuddannelsen</w:t>
            </w:r>
            <w:r w:rsidRPr="00B2603B">
              <w:rPr>
                <w:rFonts w:ascii="Georgia" w:hAnsi="Georgia"/>
                <w:b/>
              </w:rPr>
              <w:t xml:space="preserve"> i xxx 20xx</w:t>
            </w:r>
          </w:p>
          <w:p w14:paraId="1F04B50B" w14:textId="77777777" w:rsidR="00507C01" w:rsidRPr="00680704" w:rsidRDefault="00507C01" w:rsidP="00E12033">
            <w:pPr>
              <w:spacing w:before="120" w:after="120"/>
              <w:rPr>
                <w:rStyle w:val="Normalformular"/>
                <w:color w:val="000000" w:themeColor="text1"/>
                <w:lang w:val="en-US"/>
              </w:rPr>
            </w:pPr>
          </w:p>
        </w:tc>
        <w:tc>
          <w:tcPr>
            <w:tcW w:w="1131" w:type="pct"/>
            <w:shd w:val="clear" w:color="auto" w:fill="F2F2F2" w:themeFill="background1" w:themeFillShade="F2"/>
          </w:tcPr>
          <w:p w14:paraId="12A235F9" w14:textId="77777777" w:rsidR="00507C01" w:rsidRPr="00531C30" w:rsidRDefault="00507C01"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1" w:name="Karakter"/>
              <w:bookmarkEnd w:id="1"/>
            </w:hyperlink>
          </w:p>
        </w:tc>
      </w:tr>
      <w:tr w:rsidR="00507C01" w:rsidRPr="00112C72" w14:paraId="2AB73DB1" w14:textId="77777777" w:rsidTr="00E12033">
        <w:trPr>
          <w:trHeight w:val="560"/>
        </w:trPr>
        <w:tc>
          <w:tcPr>
            <w:tcW w:w="1823" w:type="pct"/>
            <w:shd w:val="clear" w:color="auto" w:fill="auto"/>
          </w:tcPr>
          <w:p w14:paraId="58DF78C0"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1 (10 ECTS)</w:t>
            </w:r>
          </w:p>
        </w:tc>
        <w:tc>
          <w:tcPr>
            <w:tcW w:w="2046" w:type="pct"/>
            <w:shd w:val="clear" w:color="auto" w:fill="auto"/>
          </w:tcPr>
          <w:p w14:paraId="10284262"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A (10 ECTS)</w:t>
            </w:r>
          </w:p>
        </w:tc>
        <w:tc>
          <w:tcPr>
            <w:tcW w:w="1131" w:type="pct"/>
            <w:shd w:val="clear" w:color="auto" w:fill="F2F2F2" w:themeFill="background1" w:themeFillShade="F2"/>
          </w:tcPr>
          <w:p w14:paraId="73875AE7"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Ja</w:t>
            </w:r>
          </w:p>
        </w:tc>
      </w:tr>
      <w:tr w:rsidR="00507C01" w:rsidRPr="00112C72" w14:paraId="61568C6F" w14:textId="77777777" w:rsidTr="00E12033">
        <w:trPr>
          <w:trHeight w:val="560"/>
        </w:trPr>
        <w:tc>
          <w:tcPr>
            <w:tcW w:w="1823" w:type="pct"/>
            <w:shd w:val="clear" w:color="auto" w:fill="auto"/>
          </w:tcPr>
          <w:p w14:paraId="52C666D2"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2 (10 ECTS)</w:t>
            </w:r>
          </w:p>
        </w:tc>
        <w:tc>
          <w:tcPr>
            <w:tcW w:w="2046" w:type="pct"/>
            <w:shd w:val="clear" w:color="auto" w:fill="auto"/>
          </w:tcPr>
          <w:p w14:paraId="206376FC"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B (10 ECTS)</w:t>
            </w:r>
          </w:p>
        </w:tc>
        <w:tc>
          <w:tcPr>
            <w:tcW w:w="1131" w:type="pct"/>
            <w:shd w:val="clear" w:color="auto" w:fill="F2F2F2" w:themeFill="background1" w:themeFillShade="F2"/>
          </w:tcPr>
          <w:p w14:paraId="22D85C38"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Nej</w:t>
            </w:r>
          </w:p>
        </w:tc>
      </w:tr>
      <w:tr w:rsidR="00507C01" w:rsidRPr="00112C72" w14:paraId="74802A93" w14:textId="77777777" w:rsidTr="00E12033">
        <w:trPr>
          <w:trHeight w:val="560"/>
        </w:trPr>
        <w:tc>
          <w:tcPr>
            <w:tcW w:w="1823" w:type="pct"/>
            <w:shd w:val="clear" w:color="auto" w:fill="auto"/>
          </w:tcPr>
          <w:p w14:paraId="50567216"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3 (10 ECTS)</w:t>
            </w:r>
          </w:p>
        </w:tc>
        <w:tc>
          <w:tcPr>
            <w:tcW w:w="2046" w:type="pct"/>
            <w:shd w:val="clear" w:color="auto" w:fill="auto"/>
          </w:tcPr>
          <w:p w14:paraId="1F63A82F"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Faget kan ikke ækvivaleres til et fag i 20xx-studieordningen</w:t>
            </w:r>
          </w:p>
        </w:tc>
        <w:tc>
          <w:tcPr>
            <w:tcW w:w="1131" w:type="pct"/>
            <w:shd w:val="clear" w:color="auto" w:fill="F2F2F2" w:themeFill="background1" w:themeFillShade="F2"/>
          </w:tcPr>
          <w:p w14:paraId="4D37E605" w14:textId="77777777" w:rsidR="00507C01" w:rsidRPr="00395E8D" w:rsidRDefault="00507C01" w:rsidP="00E12033">
            <w:pPr>
              <w:spacing w:before="120" w:after="120"/>
              <w:rPr>
                <w:color w:val="808080" w:themeColor="background1" w:themeShade="80"/>
              </w:rPr>
            </w:pPr>
          </w:p>
        </w:tc>
      </w:tr>
      <w:tr w:rsidR="00507C01" w:rsidRPr="00112C72" w14:paraId="46B36002" w14:textId="77777777" w:rsidTr="00E12033">
        <w:trPr>
          <w:trHeight w:val="560"/>
        </w:trPr>
        <w:tc>
          <w:tcPr>
            <w:tcW w:w="1823" w:type="pct"/>
            <w:shd w:val="clear" w:color="auto" w:fill="auto"/>
          </w:tcPr>
          <w:p w14:paraId="73EE44A8"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Faget kan ikke ækvivaleres til et fag i 20xx-studieordningen</w:t>
            </w:r>
          </w:p>
        </w:tc>
        <w:tc>
          <w:tcPr>
            <w:tcW w:w="2046" w:type="pct"/>
            <w:shd w:val="clear" w:color="auto" w:fill="auto"/>
          </w:tcPr>
          <w:p w14:paraId="16CCD998"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D (10 ECTS)</w:t>
            </w:r>
          </w:p>
        </w:tc>
        <w:tc>
          <w:tcPr>
            <w:tcW w:w="1131" w:type="pct"/>
            <w:shd w:val="clear" w:color="auto" w:fill="F2F2F2" w:themeFill="background1" w:themeFillShade="F2"/>
          </w:tcPr>
          <w:p w14:paraId="4BC459BC" w14:textId="77777777" w:rsidR="00507C01" w:rsidRPr="00395E8D" w:rsidRDefault="00507C01" w:rsidP="00E12033">
            <w:pPr>
              <w:spacing w:before="120" w:after="120"/>
              <w:rPr>
                <w:color w:val="808080" w:themeColor="background1" w:themeShade="80"/>
              </w:rPr>
            </w:pPr>
          </w:p>
        </w:tc>
      </w:tr>
      <w:tr w:rsidR="00507C01" w:rsidRPr="00112C72" w14:paraId="3F18E546" w14:textId="77777777" w:rsidTr="00E12033">
        <w:trPr>
          <w:trHeight w:val="560"/>
        </w:trPr>
        <w:tc>
          <w:tcPr>
            <w:tcW w:w="1823" w:type="pct"/>
            <w:shd w:val="clear" w:color="auto" w:fill="auto"/>
          </w:tcPr>
          <w:p w14:paraId="6A76F6FA" w14:textId="77777777" w:rsidR="00507C01" w:rsidRPr="00395E8D" w:rsidRDefault="00507C01" w:rsidP="00E12033">
            <w:pPr>
              <w:rPr>
                <w:color w:val="808080" w:themeColor="background1" w:themeShade="80"/>
              </w:rPr>
            </w:pPr>
            <w:r w:rsidRPr="00395E8D">
              <w:rPr>
                <w:color w:val="808080" w:themeColor="background1" w:themeShade="80"/>
              </w:rPr>
              <w:t>Fag 4 (5 ECTS)</w:t>
            </w:r>
          </w:p>
          <w:p w14:paraId="70EDD53F"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5 (5 ECTS)</w:t>
            </w:r>
          </w:p>
        </w:tc>
        <w:tc>
          <w:tcPr>
            <w:tcW w:w="2046" w:type="pct"/>
            <w:shd w:val="clear" w:color="auto" w:fill="auto"/>
          </w:tcPr>
          <w:p w14:paraId="6F1AB876"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E (10 ECTS)</w:t>
            </w:r>
          </w:p>
        </w:tc>
        <w:tc>
          <w:tcPr>
            <w:tcW w:w="1131" w:type="pct"/>
            <w:shd w:val="clear" w:color="auto" w:fill="F2F2F2" w:themeFill="background1" w:themeFillShade="F2"/>
          </w:tcPr>
          <w:p w14:paraId="6F237A54" w14:textId="77777777" w:rsidR="00507C01" w:rsidRPr="00395E8D" w:rsidRDefault="00507C01" w:rsidP="00E12033">
            <w:pPr>
              <w:spacing w:before="120" w:after="120"/>
              <w:rPr>
                <w:color w:val="808080" w:themeColor="background1" w:themeShade="80"/>
              </w:rPr>
            </w:pPr>
          </w:p>
        </w:tc>
      </w:tr>
      <w:tr w:rsidR="000B2454" w:rsidRPr="000B2454" w14:paraId="4AC91879" w14:textId="77777777" w:rsidTr="00E12033">
        <w:trPr>
          <w:trHeight w:val="560"/>
        </w:trPr>
        <w:tc>
          <w:tcPr>
            <w:tcW w:w="1823" w:type="pct"/>
            <w:shd w:val="clear" w:color="auto" w:fill="auto"/>
          </w:tcPr>
          <w:p w14:paraId="7224CE9A" w14:textId="14102007" w:rsidR="000B2454" w:rsidRPr="00DF730C" w:rsidRDefault="000B2454" w:rsidP="000B2454">
            <w:pPr>
              <w:spacing w:before="120" w:after="120"/>
              <w:rPr>
                <w:lang w:val="en-US"/>
              </w:rPr>
            </w:pPr>
          </w:p>
        </w:tc>
        <w:tc>
          <w:tcPr>
            <w:tcW w:w="2046" w:type="pct"/>
            <w:shd w:val="clear" w:color="auto" w:fill="auto"/>
          </w:tcPr>
          <w:p w14:paraId="0916D2EC" w14:textId="111CAC71" w:rsidR="000B2454" w:rsidRPr="00DF730C" w:rsidRDefault="000B2454" w:rsidP="000B2454">
            <w:pPr>
              <w:spacing w:before="120" w:after="120"/>
              <w:rPr>
                <w:lang w:val="en-US"/>
              </w:rPr>
            </w:pPr>
          </w:p>
        </w:tc>
        <w:tc>
          <w:tcPr>
            <w:tcW w:w="1131" w:type="pct"/>
            <w:shd w:val="clear" w:color="auto" w:fill="F2F2F2" w:themeFill="background1" w:themeFillShade="F2"/>
          </w:tcPr>
          <w:p w14:paraId="4BA66DA4" w14:textId="77777777" w:rsidR="000B2454" w:rsidRPr="00DF730C" w:rsidRDefault="000B2454" w:rsidP="000B2454">
            <w:pPr>
              <w:spacing w:before="120" w:after="120"/>
              <w:rPr>
                <w:rStyle w:val="Normalformular"/>
                <w:color w:val="D9D9D9" w:themeColor="background1" w:themeShade="D9"/>
                <w:lang w:val="en-US"/>
              </w:rPr>
            </w:pPr>
          </w:p>
        </w:tc>
      </w:tr>
      <w:tr w:rsidR="000B2454" w:rsidRPr="008B5238" w14:paraId="10F7AF36" w14:textId="77777777" w:rsidTr="00E12033">
        <w:trPr>
          <w:trHeight w:val="560"/>
        </w:trPr>
        <w:tc>
          <w:tcPr>
            <w:tcW w:w="1823" w:type="pct"/>
            <w:shd w:val="clear" w:color="auto" w:fill="auto"/>
          </w:tcPr>
          <w:p w14:paraId="595774E1" w14:textId="77777777" w:rsidR="000B2454" w:rsidRPr="00940221" w:rsidRDefault="000B2454" w:rsidP="000B2454">
            <w:pPr>
              <w:spacing w:before="120" w:after="120" w:line="276" w:lineRule="auto"/>
              <w:rPr>
                <w:color w:val="000000" w:themeColor="text1"/>
                <w:lang w:val="en-US"/>
              </w:rPr>
            </w:pPr>
            <w:r w:rsidRPr="00940221">
              <w:rPr>
                <w:color w:val="000000" w:themeColor="text1"/>
                <w:lang w:val="en-US"/>
              </w:rPr>
              <w:t>Profilfag (? ECTS)</w:t>
            </w:r>
          </w:p>
          <w:p w14:paraId="33896AFF" w14:textId="0B2BD400" w:rsidR="000B2454" w:rsidRPr="000B2454" w:rsidRDefault="000B2454" w:rsidP="000B2454">
            <w:pPr>
              <w:spacing w:before="120" w:after="120"/>
              <w:rPr>
                <w:rStyle w:val="Normalformular"/>
                <w:color w:val="000000" w:themeColor="text1"/>
                <w:lang w:val="en-US"/>
              </w:rPr>
            </w:pPr>
            <w:r w:rsidRPr="00940221">
              <w:rPr>
                <w:color w:val="000000" w:themeColor="text1"/>
                <w:lang w:val="en-US"/>
              </w:rPr>
              <w:t>Profile courses (? ECTS)</w:t>
            </w:r>
          </w:p>
        </w:tc>
        <w:tc>
          <w:tcPr>
            <w:tcW w:w="2046" w:type="pct"/>
            <w:shd w:val="clear" w:color="auto" w:fill="auto"/>
          </w:tcPr>
          <w:p w14:paraId="2B70CBEF" w14:textId="77777777" w:rsidR="000B2454" w:rsidRPr="00940221" w:rsidRDefault="000B2454" w:rsidP="000B2454">
            <w:pPr>
              <w:spacing w:before="120" w:after="120" w:line="276" w:lineRule="auto"/>
              <w:rPr>
                <w:color w:val="000000" w:themeColor="text1"/>
                <w:lang w:val="en-US"/>
              </w:rPr>
            </w:pPr>
            <w:r w:rsidRPr="00940221">
              <w:rPr>
                <w:color w:val="000000" w:themeColor="text1"/>
                <w:lang w:val="en-US"/>
              </w:rPr>
              <w:t>Profilfag (? ECTS)</w:t>
            </w:r>
          </w:p>
          <w:p w14:paraId="0E0D4835" w14:textId="214C51B0" w:rsidR="000B2454" w:rsidRPr="000B2454" w:rsidRDefault="000B2454" w:rsidP="000B2454">
            <w:pPr>
              <w:spacing w:before="120" w:after="120"/>
              <w:rPr>
                <w:rStyle w:val="Normalformular"/>
                <w:color w:val="000000" w:themeColor="text1"/>
                <w:lang w:val="en-US"/>
              </w:rPr>
            </w:pPr>
            <w:r w:rsidRPr="00940221">
              <w:rPr>
                <w:color w:val="000000" w:themeColor="text1"/>
                <w:lang w:val="en-US"/>
              </w:rPr>
              <w:t>Profile courses (? ECTS)</w:t>
            </w:r>
          </w:p>
        </w:tc>
        <w:tc>
          <w:tcPr>
            <w:tcW w:w="1131" w:type="pct"/>
            <w:shd w:val="clear" w:color="auto" w:fill="F2F2F2" w:themeFill="background1" w:themeFillShade="F2"/>
          </w:tcPr>
          <w:p w14:paraId="2E97CF47" w14:textId="77777777" w:rsidR="000B2454" w:rsidRPr="000B2454" w:rsidRDefault="000B2454" w:rsidP="000B2454">
            <w:pPr>
              <w:spacing w:before="120" w:after="120"/>
              <w:rPr>
                <w:rStyle w:val="Normalformular"/>
                <w:color w:val="000000" w:themeColor="text1"/>
                <w:lang w:val="en-US"/>
              </w:rPr>
            </w:pPr>
          </w:p>
        </w:tc>
      </w:tr>
      <w:tr w:rsidR="000B2454" w:rsidRPr="00112C72" w14:paraId="4D26A521" w14:textId="77777777" w:rsidTr="00E12033">
        <w:trPr>
          <w:trHeight w:val="560"/>
        </w:trPr>
        <w:tc>
          <w:tcPr>
            <w:tcW w:w="1823" w:type="pct"/>
            <w:shd w:val="clear" w:color="auto" w:fill="auto"/>
          </w:tcPr>
          <w:p w14:paraId="07E699D1" w14:textId="77777777" w:rsidR="000B2454" w:rsidRPr="00940221" w:rsidRDefault="000B2454" w:rsidP="000B2454">
            <w:pPr>
              <w:spacing w:before="120" w:after="120" w:line="276" w:lineRule="auto"/>
              <w:rPr>
                <w:color w:val="000000" w:themeColor="text1"/>
              </w:rPr>
            </w:pPr>
            <w:r w:rsidRPr="00940221">
              <w:rPr>
                <w:color w:val="000000" w:themeColor="text1"/>
              </w:rPr>
              <w:t>Projektorienteret forløb (? ECTS)</w:t>
            </w:r>
          </w:p>
          <w:p w14:paraId="4959FA25" w14:textId="34A7A857" w:rsidR="000B2454" w:rsidRPr="00940221" w:rsidRDefault="000B2454" w:rsidP="000B2454">
            <w:pPr>
              <w:spacing w:before="120" w:after="120"/>
              <w:rPr>
                <w:rStyle w:val="Normalformular"/>
                <w:color w:val="000000" w:themeColor="text1"/>
              </w:rPr>
            </w:pPr>
            <w:r w:rsidRPr="00940221">
              <w:rPr>
                <w:color w:val="000000" w:themeColor="text1"/>
              </w:rPr>
              <w:t>Project placement (? ECTS)</w:t>
            </w:r>
          </w:p>
        </w:tc>
        <w:tc>
          <w:tcPr>
            <w:tcW w:w="2046" w:type="pct"/>
            <w:shd w:val="clear" w:color="auto" w:fill="auto"/>
          </w:tcPr>
          <w:p w14:paraId="1EF1DB0A" w14:textId="77777777" w:rsidR="000B2454" w:rsidRPr="00940221" w:rsidRDefault="000B2454" w:rsidP="000B2454">
            <w:pPr>
              <w:spacing w:before="120" w:after="120" w:line="276" w:lineRule="auto"/>
              <w:rPr>
                <w:color w:val="000000" w:themeColor="text1"/>
              </w:rPr>
            </w:pPr>
            <w:r w:rsidRPr="00940221">
              <w:rPr>
                <w:color w:val="000000" w:themeColor="text1"/>
              </w:rPr>
              <w:t>Projektorienteret forløb (? ECTS)</w:t>
            </w:r>
          </w:p>
          <w:p w14:paraId="39ECB4F2" w14:textId="3F6CC269" w:rsidR="000B2454" w:rsidRPr="00940221" w:rsidRDefault="000B2454" w:rsidP="000B2454">
            <w:pPr>
              <w:spacing w:before="120" w:after="120"/>
              <w:rPr>
                <w:rStyle w:val="Normalformular"/>
                <w:color w:val="000000" w:themeColor="text1"/>
              </w:rPr>
            </w:pPr>
            <w:r w:rsidRPr="00940221">
              <w:rPr>
                <w:color w:val="000000" w:themeColor="text1"/>
              </w:rPr>
              <w:t>Project placement (? ECTS)</w:t>
            </w:r>
          </w:p>
        </w:tc>
        <w:tc>
          <w:tcPr>
            <w:tcW w:w="1131" w:type="pct"/>
            <w:shd w:val="clear" w:color="auto" w:fill="F2F2F2" w:themeFill="background1" w:themeFillShade="F2"/>
          </w:tcPr>
          <w:p w14:paraId="48E67BC2" w14:textId="77777777" w:rsidR="000B2454" w:rsidRPr="00940221" w:rsidRDefault="000B2454" w:rsidP="000B2454">
            <w:pPr>
              <w:spacing w:before="120" w:after="120"/>
              <w:rPr>
                <w:rStyle w:val="Normalformular"/>
                <w:color w:val="000000" w:themeColor="text1"/>
              </w:rPr>
            </w:pPr>
          </w:p>
        </w:tc>
      </w:tr>
      <w:tr w:rsidR="000B2454" w:rsidRPr="00112C72" w14:paraId="4B7D62E4" w14:textId="77777777" w:rsidTr="00E12033">
        <w:trPr>
          <w:trHeight w:val="560"/>
        </w:trPr>
        <w:tc>
          <w:tcPr>
            <w:tcW w:w="1823" w:type="pct"/>
            <w:shd w:val="clear" w:color="auto" w:fill="auto"/>
          </w:tcPr>
          <w:p w14:paraId="4A6AFD53" w14:textId="77777777" w:rsidR="000B2454" w:rsidRPr="00940221" w:rsidRDefault="000B2454" w:rsidP="000B2454">
            <w:pPr>
              <w:spacing w:before="120" w:after="120" w:line="276" w:lineRule="auto"/>
              <w:rPr>
                <w:color w:val="000000" w:themeColor="text1"/>
              </w:rPr>
            </w:pPr>
            <w:r w:rsidRPr="00940221">
              <w:rPr>
                <w:color w:val="000000" w:themeColor="text1"/>
              </w:rPr>
              <w:t>Specialeforberedende forløb (? ECTS)</w:t>
            </w:r>
          </w:p>
          <w:p w14:paraId="4E467C26" w14:textId="0585486D" w:rsidR="000B2454" w:rsidRPr="00940221" w:rsidRDefault="000B2454" w:rsidP="000B2454">
            <w:pPr>
              <w:spacing w:before="120" w:after="120"/>
              <w:rPr>
                <w:rStyle w:val="Normalformular"/>
                <w:color w:val="000000" w:themeColor="text1"/>
              </w:rPr>
            </w:pPr>
            <w:proofErr w:type="spellStart"/>
            <w:r w:rsidRPr="00940221">
              <w:rPr>
                <w:color w:val="000000" w:themeColor="text1"/>
              </w:rPr>
              <w:t>Thesis</w:t>
            </w:r>
            <w:proofErr w:type="spellEnd"/>
            <w:r w:rsidRPr="00940221">
              <w:rPr>
                <w:color w:val="000000" w:themeColor="text1"/>
              </w:rPr>
              <w:t xml:space="preserve"> </w:t>
            </w:r>
            <w:proofErr w:type="spellStart"/>
            <w:r w:rsidRPr="00940221">
              <w:rPr>
                <w:color w:val="000000" w:themeColor="text1"/>
              </w:rPr>
              <w:t>preparation</w:t>
            </w:r>
            <w:proofErr w:type="spellEnd"/>
            <w:r w:rsidRPr="00940221">
              <w:rPr>
                <w:color w:val="000000" w:themeColor="text1"/>
              </w:rPr>
              <w:t xml:space="preserve"> (? ECTS)</w:t>
            </w:r>
          </w:p>
        </w:tc>
        <w:tc>
          <w:tcPr>
            <w:tcW w:w="2046" w:type="pct"/>
            <w:shd w:val="clear" w:color="auto" w:fill="auto"/>
          </w:tcPr>
          <w:p w14:paraId="653826F5" w14:textId="77777777" w:rsidR="000B2454" w:rsidRPr="00940221" w:rsidRDefault="000B2454" w:rsidP="000B2454">
            <w:pPr>
              <w:spacing w:before="120" w:after="120" w:line="276" w:lineRule="auto"/>
              <w:rPr>
                <w:color w:val="000000" w:themeColor="text1"/>
              </w:rPr>
            </w:pPr>
            <w:r w:rsidRPr="00940221">
              <w:rPr>
                <w:color w:val="000000" w:themeColor="text1"/>
              </w:rPr>
              <w:t>Specialeforberedende forløb (? ECTS)</w:t>
            </w:r>
          </w:p>
          <w:p w14:paraId="3444E82B" w14:textId="363B6909" w:rsidR="000B2454" w:rsidRPr="00940221" w:rsidRDefault="000B2454" w:rsidP="000B2454">
            <w:pPr>
              <w:spacing w:before="120" w:after="120"/>
              <w:rPr>
                <w:rStyle w:val="Normalformular"/>
                <w:color w:val="000000" w:themeColor="text1"/>
              </w:rPr>
            </w:pPr>
            <w:proofErr w:type="spellStart"/>
            <w:r w:rsidRPr="00940221">
              <w:rPr>
                <w:color w:val="000000" w:themeColor="text1"/>
              </w:rPr>
              <w:t>Thesis</w:t>
            </w:r>
            <w:proofErr w:type="spellEnd"/>
            <w:r w:rsidRPr="00940221">
              <w:rPr>
                <w:color w:val="000000" w:themeColor="text1"/>
              </w:rPr>
              <w:t xml:space="preserve"> </w:t>
            </w:r>
            <w:proofErr w:type="spellStart"/>
            <w:r w:rsidRPr="00940221">
              <w:rPr>
                <w:color w:val="000000" w:themeColor="text1"/>
              </w:rPr>
              <w:t>preparation</w:t>
            </w:r>
            <w:proofErr w:type="spellEnd"/>
            <w:r w:rsidRPr="00940221">
              <w:rPr>
                <w:color w:val="000000" w:themeColor="text1"/>
              </w:rPr>
              <w:t xml:space="preserve"> (? ECTS)</w:t>
            </w:r>
          </w:p>
        </w:tc>
        <w:tc>
          <w:tcPr>
            <w:tcW w:w="1131" w:type="pct"/>
            <w:shd w:val="clear" w:color="auto" w:fill="F2F2F2" w:themeFill="background1" w:themeFillShade="F2"/>
          </w:tcPr>
          <w:p w14:paraId="528B77BD" w14:textId="77777777" w:rsidR="000B2454" w:rsidRPr="00940221" w:rsidRDefault="000B2454" w:rsidP="000B2454">
            <w:pPr>
              <w:spacing w:before="120" w:after="120"/>
              <w:rPr>
                <w:rStyle w:val="Normalformular"/>
                <w:color w:val="000000" w:themeColor="text1"/>
              </w:rPr>
            </w:pPr>
          </w:p>
        </w:tc>
      </w:tr>
      <w:tr w:rsidR="000B2454" w:rsidRPr="00A84193" w14:paraId="6239FAE0" w14:textId="77777777" w:rsidTr="00E12033">
        <w:trPr>
          <w:trHeight w:val="560"/>
        </w:trPr>
        <w:tc>
          <w:tcPr>
            <w:tcW w:w="1823" w:type="pct"/>
            <w:shd w:val="clear" w:color="auto" w:fill="auto"/>
          </w:tcPr>
          <w:p w14:paraId="2039448E" w14:textId="77777777" w:rsidR="000B2454" w:rsidRPr="00940221" w:rsidRDefault="000B2454" w:rsidP="000B2454">
            <w:pPr>
              <w:spacing w:before="120" w:after="120" w:line="276" w:lineRule="auto"/>
              <w:rPr>
                <w:color w:val="000000" w:themeColor="text1"/>
              </w:rPr>
            </w:pPr>
            <w:r w:rsidRPr="00940221">
              <w:rPr>
                <w:color w:val="000000" w:themeColor="text1"/>
              </w:rPr>
              <w:t>Speciale (30 ECTS)</w:t>
            </w:r>
          </w:p>
          <w:p w14:paraId="72E3D0E5" w14:textId="5007BD99" w:rsidR="000B2454" w:rsidRPr="00940221" w:rsidRDefault="000B2454" w:rsidP="000B2454">
            <w:pPr>
              <w:spacing w:before="120" w:after="120"/>
              <w:rPr>
                <w:rStyle w:val="Normalformular"/>
                <w:color w:val="000000" w:themeColor="text1"/>
                <w:lang w:val="en-US"/>
              </w:rPr>
            </w:pPr>
            <w:proofErr w:type="spellStart"/>
            <w:r w:rsidRPr="00940221">
              <w:rPr>
                <w:color w:val="000000" w:themeColor="text1"/>
              </w:rPr>
              <w:t>Thesis</w:t>
            </w:r>
            <w:proofErr w:type="spellEnd"/>
            <w:r w:rsidRPr="00940221">
              <w:rPr>
                <w:color w:val="000000" w:themeColor="text1"/>
              </w:rPr>
              <w:t xml:space="preserve"> (30 ECTS)</w:t>
            </w:r>
          </w:p>
        </w:tc>
        <w:tc>
          <w:tcPr>
            <w:tcW w:w="2046" w:type="pct"/>
            <w:shd w:val="clear" w:color="auto" w:fill="auto"/>
          </w:tcPr>
          <w:p w14:paraId="54017165" w14:textId="77777777" w:rsidR="000B2454" w:rsidRPr="00940221" w:rsidRDefault="000B2454" w:rsidP="000B2454">
            <w:pPr>
              <w:spacing w:before="120" w:after="120" w:line="276" w:lineRule="auto"/>
              <w:rPr>
                <w:color w:val="000000" w:themeColor="text1"/>
              </w:rPr>
            </w:pPr>
            <w:r w:rsidRPr="00940221">
              <w:rPr>
                <w:color w:val="000000" w:themeColor="text1"/>
              </w:rPr>
              <w:t>Speciale (30 ECTS)</w:t>
            </w:r>
          </w:p>
          <w:p w14:paraId="1390562B" w14:textId="56680F39" w:rsidR="000B2454" w:rsidRPr="00940221" w:rsidRDefault="000B2454" w:rsidP="000B2454">
            <w:pPr>
              <w:spacing w:before="120" w:after="120"/>
              <w:rPr>
                <w:rStyle w:val="Normalformular"/>
                <w:color w:val="000000" w:themeColor="text1"/>
                <w:lang w:val="en-US"/>
              </w:rPr>
            </w:pPr>
            <w:proofErr w:type="spellStart"/>
            <w:r w:rsidRPr="00940221">
              <w:rPr>
                <w:color w:val="000000" w:themeColor="text1"/>
              </w:rPr>
              <w:t>Thesis</w:t>
            </w:r>
            <w:proofErr w:type="spellEnd"/>
            <w:r w:rsidRPr="00940221">
              <w:rPr>
                <w:color w:val="000000" w:themeColor="text1"/>
              </w:rPr>
              <w:t xml:space="preserve"> (30 ECTS)</w:t>
            </w:r>
          </w:p>
        </w:tc>
        <w:tc>
          <w:tcPr>
            <w:tcW w:w="1131" w:type="pct"/>
            <w:shd w:val="clear" w:color="auto" w:fill="F2F2F2" w:themeFill="background1" w:themeFillShade="F2"/>
          </w:tcPr>
          <w:p w14:paraId="23467D19" w14:textId="77777777" w:rsidR="000B2454" w:rsidRPr="00940221" w:rsidRDefault="000B2454" w:rsidP="000B2454">
            <w:pPr>
              <w:spacing w:before="120" w:after="120"/>
              <w:rPr>
                <w:rStyle w:val="Normalformular"/>
                <w:color w:val="000000" w:themeColor="text1"/>
                <w:lang w:val="en-US"/>
              </w:rPr>
            </w:pPr>
          </w:p>
        </w:tc>
      </w:tr>
    </w:tbl>
    <w:p w14:paraId="1766C4F3" w14:textId="01A154B7" w:rsidR="00940221" w:rsidRPr="009D1DC9" w:rsidRDefault="00940221" w:rsidP="009D1DC9">
      <w:pPr>
        <w:spacing w:before="120" w:after="0" w:line="240" w:lineRule="auto"/>
        <w:rPr>
          <w:sz w:val="2"/>
          <w:szCs w:val="24"/>
          <w:lang w:val="en-US"/>
        </w:rPr>
      </w:pPr>
    </w:p>
    <w:tbl>
      <w:tblPr>
        <w:tblStyle w:val="Tabel-Gitter"/>
        <w:tblpPr w:leftFromText="180" w:rightFromText="180" w:vertAnchor="text" w:horzAnchor="margin" w:tblpY="-6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344A2B9A" w14:textId="77777777" w:rsidTr="00940221">
        <w:trPr>
          <w:trHeight w:val="564"/>
        </w:trPr>
        <w:tc>
          <w:tcPr>
            <w:tcW w:w="5000" w:type="pct"/>
            <w:tcBorders>
              <w:bottom w:val="nil"/>
            </w:tcBorders>
            <w:shd w:val="clear" w:color="auto" w:fill="00ABA4"/>
            <w:vAlign w:val="center"/>
          </w:tcPr>
          <w:p w14:paraId="6F01D4B6" w14:textId="06DF5272" w:rsidR="00940221" w:rsidRPr="004C09A7" w:rsidRDefault="00940221" w:rsidP="00940221">
            <w:pPr>
              <w:spacing w:before="120" w:after="120"/>
              <w:ind w:left="720"/>
              <w:jc w:val="center"/>
              <w:rPr>
                <w:rStyle w:val="Normalformular"/>
                <w:sz w:val="32"/>
                <w:szCs w:val="32"/>
              </w:rPr>
            </w:pPr>
            <w:r>
              <w:rPr>
                <w:sz w:val="32"/>
                <w:szCs w:val="32"/>
              </w:rPr>
              <w:t>1.</w:t>
            </w:r>
            <w:r w:rsidR="00B7482B">
              <w:rPr>
                <w:sz w:val="32"/>
                <w:szCs w:val="32"/>
              </w:rPr>
              <w:t>7</w:t>
            </w:r>
            <w:r>
              <w:rPr>
                <w:sz w:val="32"/>
                <w:szCs w:val="32"/>
              </w:rPr>
              <w:t xml:space="preserve"> Ramme for uddannelsens færdiggørelse</w:t>
            </w:r>
          </w:p>
        </w:tc>
      </w:tr>
      <w:tr w:rsidR="00940221" w:rsidRPr="00112C72" w14:paraId="2D72B9F5" w14:textId="77777777" w:rsidTr="00940221">
        <w:trPr>
          <w:trHeight w:val="651"/>
        </w:trPr>
        <w:tc>
          <w:tcPr>
            <w:tcW w:w="5000" w:type="pct"/>
            <w:tcBorders>
              <w:top w:val="nil"/>
            </w:tcBorders>
            <w:shd w:val="clear" w:color="auto" w:fill="auto"/>
            <w:vAlign w:val="center"/>
          </w:tcPr>
          <w:p w14:paraId="028E3BC2" w14:textId="77777777" w:rsidR="00B6377D" w:rsidRPr="00B6377D" w:rsidRDefault="00B6377D" w:rsidP="00B6377D">
            <w:pPr>
              <w:rPr>
                <w:szCs w:val="24"/>
              </w:rPr>
            </w:pPr>
            <w:r w:rsidRPr="00B6377D">
              <w:rPr>
                <w:szCs w:val="24"/>
              </w:rPr>
              <w:t>Studerende, der er indskrevet på studieordningen skal senest have afsluttet deres uddannelse 1/2 år efter den normerede studietid.</w:t>
            </w:r>
          </w:p>
          <w:p w14:paraId="1C777290" w14:textId="08C4528B" w:rsidR="00940221" w:rsidRPr="00B6377D" w:rsidRDefault="00B6377D" w:rsidP="00B6377D">
            <w:pPr>
              <w:rPr>
                <w:rStyle w:val="Normalformular"/>
                <w:sz w:val="24"/>
                <w:szCs w:val="24"/>
              </w:rPr>
            </w:pPr>
            <w:r w:rsidRPr="00B6377D">
              <w:rPr>
                <w:szCs w:val="24"/>
              </w:rPr>
              <w:t>Seneste afslutningstidspunkt (maksimal studietid) fremgår af studieselvbetjeningen.</w:t>
            </w:r>
          </w:p>
        </w:tc>
      </w:tr>
    </w:tbl>
    <w:p w14:paraId="4439C22D" w14:textId="76DB1C13" w:rsidR="00940221" w:rsidRPr="00B6377D" w:rsidRDefault="00940221" w:rsidP="004C09A7">
      <w:pPr>
        <w:spacing w:before="120" w:after="120" w:line="240" w:lineRule="auto"/>
        <w:rPr>
          <w:sz w:val="24"/>
          <w:szCs w:val="24"/>
        </w:rPr>
      </w:pPr>
    </w:p>
    <w:p w14:paraId="4ED0FC0A" w14:textId="77777777" w:rsidR="00940221" w:rsidRPr="00B6377D" w:rsidRDefault="00940221" w:rsidP="004C09A7">
      <w:pPr>
        <w:spacing w:before="120" w:after="120" w:line="240" w:lineRule="auto"/>
        <w:rPr>
          <w:sz w:val="24"/>
          <w:szCs w:val="24"/>
        </w:rPr>
      </w:pPr>
    </w:p>
    <w:sectPr w:rsidR="00940221" w:rsidRPr="00B6377D" w:rsidSect="00BB7910">
      <w:footerReference w:type="default" r:id="rId9"/>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5683" w14:textId="77777777" w:rsidR="00E22D9C" w:rsidRDefault="00E22D9C" w:rsidP="00A30CAF">
      <w:pPr>
        <w:spacing w:after="0" w:line="240" w:lineRule="auto"/>
      </w:pPr>
      <w:r>
        <w:separator/>
      </w:r>
    </w:p>
  </w:endnote>
  <w:endnote w:type="continuationSeparator" w:id="0">
    <w:p w14:paraId="02C27F7A" w14:textId="77777777" w:rsidR="00E22D9C" w:rsidRDefault="00E22D9C"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8B5238"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150BA8D4"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8B5238">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0FC9" w14:textId="77777777" w:rsidR="00E22D9C" w:rsidRDefault="00E22D9C" w:rsidP="00A30CAF">
      <w:pPr>
        <w:spacing w:after="0" w:line="240" w:lineRule="auto"/>
      </w:pPr>
      <w:r>
        <w:separator/>
      </w:r>
    </w:p>
  </w:footnote>
  <w:footnote w:type="continuationSeparator" w:id="0">
    <w:p w14:paraId="2B26FEA3" w14:textId="77777777" w:rsidR="00E22D9C" w:rsidRDefault="00E22D9C"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1167D"/>
    <w:rsid w:val="0009134A"/>
    <w:rsid w:val="000B21F0"/>
    <w:rsid w:val="000B2454"/>
    <w:rsid w:val="000F70BD"/>
    <w:rsid w:val="00112C72"/>
    <w:rsid w:val="00150341"/>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95E8D"/>
    <w:rsid w:val="003C0BE1"/>
    <w:rsid w:val="003D07BD"/>
    <w:rsid w:val="003D3348"/>
    <w:rsid w:val="003D7BD0"/>
    <w:rsid w:val="00467C09"/>
    <w:rsid w:val="004C09A7"/>
    <w:rsid w:val="00502EE1"/>
    <w:rsid w:val="00507C0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6FDC"/>
    <w:rsid w:val="008B5238"/>
    <w:rsid w:val="008F53E9"/>
    <w:rsid w:val="00916CB1"/>
    <w:rsid w:val="0092185A"/>
    <w:rsid w:val="009321A2"/>
    <w:rsid w:val="00940221"/>
    <w:rsid w:val="00943D2C"/>
    <w:rsid w:val="009458DC"/>
    <w:rsid w:val="00953D6B"/>
    <w:rsid w:val="0096653D"/>
    <w:rsid w:val="00985F83"/>
    <w:rsid w:val="009B01BB"/>
    <w:rsid w:val="009D1DC9"/>
    <w:rsid w:val="00A30CAF"/>
    <w:rsid w:val="00A326F8"/>
    <w:rsid w:val="00AD15BD"/>
    <w:rsid w:val="00AD731D"/>
    <w:rsid w:val="00AF2917"/>
    <w:rsid w:val="00B07630"/>
    <w:rsid w:val="00B2603B"/>
    <w:rsid w:val="00B27B77"/>
    <w:rsid w:val="00B37F70"/>
    <w:rsid w:val="00B6377D"/>
    <w:rsid w:val="00B63FB2"/>
    <w:rsid w:val="00B71EAA"/>
    <w:rsid w:val="00B7482B"/>
    <w:rsid w:val="00BB7910"/>
    <w:rsid w:val="00BD5F6D"/>
    <w:rsid w:val="00BE0864"/>
    <w:rsid w:val="00C05399"/>
    <w:rsid w:val="00C07789"/>
    <w:rsid w:val="00C67EA8"/>
    <w:rsid w:val="00C7439C"/>
    <w:rsid w:val="00CE6E6F"/>
    <w:rsid w:val="00CF59F6"/>
    <w:rsid w:val="00DA607D"/>
    <w:rsid w:val="00DF730C"/>
    <w:rsid w:val="00E00869"/>
    <w:rsid w:val="00E22D9C"/>
    <w:rsid w:val="00E31070"/>
    <w:rsid w:val="00E34419"/>
    <w:rsid w:val="00E605B1"/>
    <w:rsid w:val="00E64A7A"/>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nresolvedMention">
    <w:name w:val="Unresolved Mention"/>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8B5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idat.a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593F-861E-41E4-A6C7-A9B48B69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2020-01-16T21:52:00Z</dcterms:created>
  <dcterms:modified xsi:type="dcterms:W3CDTF">2020-05-06T12:06:00Z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